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9D" w:rsidRDefault="00E10D9D">
      <w:pPr>
        <w:rPr>
          <w:rFonts w:hint="eastAsia"/>
        </w:rPr>
      </w:pPr>
      <w:bookmarkStart w:id="0" w:name="_GoBack"/>
      <w:bookmarkEnd w:id="0"/>
    </w:p>
    <w:p w:rsidR="00E10D9D" w:rsidRDefault="00923DCB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Vážení rodiče;</w:t>
      </w:r>
    </w:p>
    <w:p w:rsidR="00E10D9D" w:rsidRDefault="00E10D9D">
      <w:pPr>
        <w:rPr>
          <w:rFonts w:hint="eastAsia"/>
          <w:sz w:val="26"/>
          <w:szCs w:val="26"/>
        </w:rPr>
      </w:pPr>
    </w:p>
    <w:p w:rsidR="00E10D9D" w:rsidRDefault="00923DCB">
      <w:pPr>
        <w:rPr>
          <w:rFonts w:hint="eastAsia"/>
        </w:rPr>
      </w:pPr>
      <w:r>
        <w:rPr>
          <w:sz w:val="26"/>
          <w:szCs w:val="26"/>
        </w:rPr>
        <w:t xml:space="preserve">Obecné nařízení o ochraně osobních údajů fyzických osob, které nabylo účinnosti 25.5.2018, nám jako správci osobních údajů, ukládá povinnost informovat Vás o zpracování osobních údajů Vás, Vašich dětí a případně  dalších osob, které jste </w:t>
      </w:r>
      <w:r>
        <w:rPr>
          <w:sz w:val="26"/>
          <w:szCs w:val="26"/>
        </w:rPr>
        <w:t>pověřili nebo pověříte kontakty s naší MŠ.</w:t>
      </w:r>
    </w:p>
    <w:p w:rsidR="00E10D9D" w:rsidRDefault="00923DCB">
      <w:pPr>
        <w:spacing w:before="57"/>
        <w:rPr>
          <w:rFonts w:hint="eastAsia"/>
        </w:rPr>
      </w:pPr>
      <w:r>
        <w:rPr>
          <w:sz w:val="26"/>
          <w:szCs w:val="26"/>
        </w:rPr>
        <w:t>Osobní údaje Vašich dětí zpracováváme na základě § 28 zákona 561/2004 Sb.; Školský zákon. Ten nám přímo ukládá jaké osobní údaje jsme povinni zpracovávat. Jelikož jste zákonnými zástupci Vašich dětí dle ustanovení</w:t>
      </w:r>
      <w:r>
        <w:rPr>
          <w:sz w:val="26"/>
          <w:szCs w:val="26"/>
        </w:rPr>
        <w:t xml:space="preserve"> Zákona o rodině, zpracováváme i Vaše osobní údaje. Pokud si budete přát, aby naši mateřskou školu ve věcech týkajících se Vašeho dítěte mohl kontaktovat i někdo další, musíme zpracovat, evidovat, i jeho osobní údaje. K tomu potřebujeme souhlas této osoby </w:t>
      </w:r>
      <w:r>
        <w:rPr>
          <w:sz w:val="26"/>
          <w:szCs w:val="26"/>
        </w:rPr>
        <w:t>se zpracováním jejích osobních údajů, který Vám na přání vydáváme k vyplnění.</w:t>
      </w:r>
    </w:p>
    <w:p w:rsidR="00E10D9D" w:rsidRDefault="00923DCB">
      <w:pPr>
        <w:spacing w:before="57"/>
        <w:rPr>
          <w:rFonts w:hint="eastAsia"/>
        </w:rPr>
      </w:pPr>
      <w:r>
        <w:rPr>
          <w:sz w:val="26"/>
          <w:szCs w:val="26"/>
        </w:rPr>
        <w:t>Jelikož se s Vaším dítětem budeme účastnit nejrůznějších aktivit, u kterých je třeba uvádět některé osobní údaje, navrhujeme Vám, jako zákonnému zástupci Vašeho dítěte, souhlas s</w:t>
      </w:r>
      <w:r>
        <w:rPr>
          <w:sz w:val="26"/>
          <w:szCs w:val="26"/>
        </w:rPr>
        <w:t xml:space="preserve"> uváděním minimalizovaných osobních údajů dítěte při těchto aktivitách. Souhlas můžete podepsat v naší mateřské </w:t>
      </w:r>
      <w:proofErr w:type="spellStart"/>
      <w:r>
        <w:rPr>
          <w:sz w:val="26"/>
          <w:szCs w:val="26"/>
        </w:rPr>
        <w:t>skole</w:t>
      </w:r>
      <w:proofErr w:type="spellEnd"/>
      <w:r>
        <w:rPr>
          <w:sz w:val="26"/>
          <w:szCs w:val="26"/>
        </w:rPr>
        <w:t xml:space="preserve"> kdykoliv a kdykoliv jej můžete i odvolat. </w:t>
      </w:r>
    </w:p>
    <w:p w:rsidR="00E10D9D" w:rsidRDefault="00923DCB">
      <w:pPr>
        <w:spacing w:before="57"/>
        <w:rPr>
          <w:rFonts w:hint="eastAsia"/>
          <w:sz w:val="26"/>
          <w:szCs w:val="26"/>
        </w:rPr>
      </w:pPr>
      <w:r>
        <w:rPr>
          <w:sz w:val="26"/>
          <w:szCs w:val="26"/>
        </w:rPr>
        <w:t>Po skončení docházky Vašeho dítěte do naší MŠ budou jeho i Vaše osobní údaje archivovány v rozs</w:t>
      </w:r>
      <w:r>
        <w:rPr>
          <w:sz w:val="26"/>
          <w:szCs w:val="26"/>
        </w:rPr>
        <w:t>ahu daném zákonem. Veškeré ostatní údaje budou po uplynutí archivační doby vymazány.</w:t>
      </w:r>
    </w:p>
    <w:p w:rsidR="00E10D9D" w:rsidRDefault="00923DCB">
      <w:pPr>
        <w:spacing w:before="57"/>
        <w:rPr>
          <w:rFonts w:hint="eastAsia"/>
          <w:sz w:val="26"/>
          <w:szCs w:val="26"/>
        </w:rPr>
      </w:pPr>
      <w:r>
        <w:rPr>
          <w:sz w:val="26"/>
          <w:szCs w:val="26"/>
        </w:rPr>
        <w:t>Jako subjekt údajů máte za sebe a i své dítě práva daná ustanoveními čl. 15 až 21 Obecného nařízení o ochraně osobních údajů. Rozsah těchto práv se řídí právním důvodem, p</w:t>
      </w:r>
      <w:r>
        <w:rPr>
          <w:sz w:val="26"/>
          <w:szCs w:val="26"/>
        </w:rPr>
        <w:t>ro který Vaše osobní údaje nebo osobní údaje Vašeho dítěte zpracováváme.</w:t>
      </w:r>
    </w:p>
    <w:p w:rsidR="00E10D9D" w:rsidRDefault="00923DCB">
      <w:pPr>
        <w:spacing w:before="57"/>
        <w:rPr>
          <w:rFonts w:hint="eastAsia"/>
        </w:rPr>
      </w:pPr>
      <w:r>
        <w:rPr>
          <w:sz w:val="26"/>
          <w:szCs w:val="26"/>
        </w:rPr>
        <w:t xml:space="preserve">Naše MŠ jmenovala Pověřence pro ochranu osobních údajů, kterým je JUDr. Jana </w:t>
      </w:r>
      <w:proofErr w:type="spellStart"/>
      <w:r>
        <w:rPr>
          <w:sz w:val="26"/>
          <w:szCs w:val="26"/>
        </w:rPr>
        <w:t>Burleová</w:t>
      </w:r>
      <w:proofErr w:type="spellEnd"/>
      <w:r>
        <w:rPr>
          <w:sz w:val="26"/>
          <w:szCs w:val="26"/>
        </w:rPr>
        <w:t xml:space="preserve">, advokátka, sídlem B. Václavka 923, 274 01, Slaný. Kontaktovat ji můžete na </w:t>
      </w:r>
      <w:proofErr w:type="spellStart"/>
      <w:r>
        <w:rPr>
          <w:sz w:val="26"/>
          <w:szCs w:val="26"/>
        </w:rPr>
        <w:t>tel.č</w:t>
      </w:r>
      <w:proofErr w:type="spellEnd"/>
      <w:r>
        <w:rPr>
          <w:sz w:val="26"/>
          <w:szCs w:val="26"/>
        </w:rPr>
        <w:t>.: 910 081 084 n</w:t>
      </w:r>
      <w:r>
        <w:rPr>
          <w:sz w:val="26"/>
          <w:szCs w:val="26"/>
        </w:rPr>
        <w:t xml:space="preserve">ebo elektronicky na e-mail: </w:t>
      </w:r>
      <w:hyperlink r:id="rId7">
        <w:r>
          <w:rPr>
            <w:rStyle w:val="Internetovodkaz"/>
            <w:sz w:val="26"/>
            <w:szCs w:val="26"/>
          </w:rPr>
          <w:t>poverenec@centrum.cz</w:t>
        </w:r>
      </w:hyperlink>
      <w:r>
        <w:rPr>
          <w:sz w:val="26"/>
          <w:szCs w:val="26"/>
        </w:rPr>
        <w:t>. Úkolem pověřence je řešit případné dotazy či problémy související s ochranou osobních údajů fyzických osob.</w:t>
      </w:r>
    </w:p>
    <w:p w:rsidR="00E10D9D" w:rsidRDefault="00E10D9D">
      <w:pPr>
        <w:rPr>
          <w:rFonts w:hint="eastAsia"/>
          <w:sz w:val="26"/>
          <w:szCs w:val="26"/>
        </w:rPr>
      </w:pPr>
    </w:p>
    <w:p w:rsidR="00E10D9D" w:rsidRDefault="00923DCB">
      <w:pPr>
        <w:rPr>
          <w:rFonts w:hint="eastAsia"/>
        </w:rPr>
      </w:pPr>
      <w:r>
        <w:rPr>
          <w:sz w:val="26"/>
          <w:szCs w:val="26"/>
        </w:rPr>
        <w:t>Pro případ, že by jste si přáli kontaktovat dozoro</w:t>
      </w:r>
      <w:r>
        <w:rPr>
          <w:sz w:val="26"/>
          <w:szCs w:val="26"/>
        </w:rPr>
        <w:t xml:space="preserve">vý orgán pro ochranu osobních údajů, pak tímto orgánem je v ČR Úřad pro ochranu osobních údajů, Pplk. Sochora 27, 170 00, Praha 7, tel.: +420 234 665 111 (ústředna),  </w:t>
      </w:r>
      <w:hyperlink r:id="rId8">
        <w:r>
          <w:rPr>
            <w:rStyle w:val="Internetovodkaz"/>
            <w:sz w:val="26"/>
            <w:szCs w:val="26"/>
          </w:rPr>
          <w:t>www.uoou.cz</w:t>
        </w:r>
      </w:hyperlink>
      <w:r>
        <w:rPr>
          <w:sz w:val="26"/>
          <w:szCs w:val="26"/>
        </w:rPr>
        <w:t xml:space="preserve">, e-mail: </w:t>
      </w:r>
      <w:hyperlink r:id="rId9">
        <w:r>
          <w:rPr>
            <w:rStyle w:val="Internetovodkaz"/>
            <w:sz w:val="26"/>
            <w:szCs w:val="26"/>
          </w:rPr>
          <w:t>posta@uoou.cz</w:t>
        </w:r>
      </w:hyperlink>
      <w:r>
        <w:rPr>
          <w:sz w:val="26"/>
          <w:szCs w:val="26"/>
        </w:rPr>
        <w:t>.</w:t>
      </w:r>
    </w:p>
    <w:p w:rsidR="00E10D9D" w:rsidRDefault="00E10D9D">
      <w:pPr>
        <w:rPr>
          <w:rFonts w:hint="eastAsia"/>
          <w:sz w:val="26"/>
          <w:szCs w:val="26"/>
        </w:rPr>
      </w:pPr>
    </w:p>
    <w:p w:rsidR="00E10D9D" w:rsidRDefault="00923DCB">
      <w:pPr>
        <w:rPr>
          <w:rFonts w:hint="eastAsia"/>
        </w:rPr>
      </w:pPr>
      <w:r>
        <w:rPr>
          <w:sz w:val="26"/>
          <w:szCs w:val="26"/>
        </w:rPr>
        <w:t>Veškeré informace Vám rádi kdykoliv poskytneme.</w:t>
      </w:r>
    </w:p>
    <w:p w:rsidR="00E10D9D" w:rsidRDefault="00E10D9D">
      <w:pPr>
        <w:rPr>
          <w:rFonts w:hint="eastAsia"/>
          <w:sz w:val="26"/>
          <w:szCs w:val="26"/>
        </w:rPr>
      </w:pPr>
    </w:p>
    <w:p w:rsidR="00E10D9D" w:rsidRDefault="00923DCB">
      <w:pPr>
        <w:rPr>
          <w:rFonts w:hint="eastAsi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E10D9D" w:rsidRDefault="00E10D9D">
      <w:pPr>
        <w:rPr>
          <w:rFonts w:hint="eastAsia"/>
        </w:rPr>
      </w:pPr>
    </w:p>
    <w:p w:rsidR="00E10D9D" w:rsidRDefault="00E10D9D">
      <w:pPr>
        <w:rPr>
          <w:rFonts w:hint="eastAsia"/>
        </w:rPr>
      </w:pPr>
    </w:p>
    <w:sectPr w:rsidR="00E10D9D">
      <w:headerReference w:type="default" r:id="rId10"/>
      <w:pgSz w:w="11906" w:h="16838"/>
      <w:pgMar w:top="2720" w:right="1134" w:bottom="1134" w:left="1134" w:header="113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CB" w:rsidRDefault="00923DCB">
      <w:pPr>
        <w:rPr>
          <w:rFonts w:hint="eastAsia"/>
        </w:rPr>
      </w:pPr>
      <w:r>
        <w:separator/>
      </w:r>
    </w:p>
  </w:endnote>
  <w:endnote w:type="continuationSeparator" w:id="0">
    <w:p w:rsidR="00923DCB" w:rsidRDefault="00923D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lgun Gothic Semilight">
    <w:altName w:val="Times New Roman"/>
    <w:charset w:val="EE"/>
    <w:family w:val="roman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CB" w:rsidRDefault="00923DCB">
      <w:pPr>
        <w:rPr>
          <w:rFonts w:hint="eastAsia"/>
        </w:rPr>
      </w:pPr>
      <w:r>
        <w:separator/>
      </w:r>
    </w:p>
  </w:footnote>
  <w:footnote w:type="continuationSeparator" w:id="0">
    <w:p w:rsidR="00923DCB" w:rsidRDefault="00923DC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9D" w:rsidRDefault="00923DCB">
    <w:pPr>
      <w:pStyle w:val="Zhlav"/>
      <w:rPr>
        <w:rFonts w:hint="eastAsia"/>
      </w:rPr>
    </w:pPr>
    <w:r>
      <w:rPr>
        <w:rFonts w:ascii="Malgun Gothic Semilight" w:hAnsi="Malgun Gothic Semilight"/>
        <w:sz w:val="26"/>
        <w:szCs w:val="26"/>
      </w:rPr>
      <w:tab/>
    </w:r>
    <w:r>
      <w:rPr>
        <w:rFonts w:ascii="Malgun Gothic" w:hAnsi="Malgun Gothic"/>
        <w:b/>
        <w:bCs/>
        <w:sz w:val="26"/>
        <w:szCs w:val="26"/>
      </w:rPr>
      <w:t>Mateřská škola Třebíz, okres Kladno</w:t>
    </w:r>
  </w:p>
  <w:p w:rsidR="00E10D9D" w:rsidRDefault="00E10D9D">
    <w:pPr>
      <w:pStyle w:val="Zhlav"/>
      <w:jc w:val="center"/>
      <w:rPr>
        <w:rFonts w:hint="eastAsia"/>
        <w:sz w:val="26"/>
        <w:szCs w:val="26"/>
      </w:rPr>
    </w:pPr>
  </w:p>
  <w:p w:rsidR="00E10D9D" w:rsidRDefault="00923DCB">
    <w:pPr>
      <w:pStyle w:val="Zhlav"/>
      <w:tabs>
        <w:tab w:val="left" w:pos="7383"/>
      </w:tabs>
      <w:rPr>
        <w:rFonts w:hint="eastAsia"/>
      </w:rPr>
    </w:pPr>
    <w:r>
      <w:rPr>
        <w:sz w:val="26"/>
        <w:szCs w:val="26"/>
      </w:rPr>
      <w:t>Třebíz 6</w:t>
    </w:r>
    <w:r>
      <w:rPr>
        <w:sz w:val="26"/>
        <w:szCs w:val="26"/>
      </w:rPr>
      <w:tab/>
      <w:t xml:space="preserve">                   </w:t>
    </w:r>
    <w:r>
      <w:rPr>
        <w:sz w:val="26"/>
        <w:szCs w:val="26"/>
      </w:rPr>
      <w:tab/>
      <w:t xml:space="preserve">tel.: </w:t>
    </w:r>
    <w:r>
      <w:t xml:space="preserve">311 240 301 </w:t>
    </w:r>
  </w:p>
  <w:p w:rsidR="00E10D9D" w:rsidRDefault="00923DCB">
    <w:pPr>
      <w:pStyle w:val="Zhlav"/>
      <w:rPr>
        <w:rFonts w:hint="eastAsia"/>
        <w:sz w:val="22"/>
        <w:szCs w:val="22"/>
      </w:rPr>
    </w:pPr>
    <w:r>
      <w:rPr>
        <w:rFonts w:ascii="Malgun Gothic Semilight" w:hAnsi="Malgun Gothic Semilight"/>
        <w:sz w:val="22"/>
        <w:szCs w:val="22"/>
      </w:rPr>
      <w:t xml:space="preserve">273 75  </w:t>
    </w:r>
    <w:r>
      <w:rPr>
        <w:rFonts w:ascii="Malgun Gothic Semilight" w:hAnsi="Malgun Gothic Semilight"/>
        <w:sz w:val="22"/>
        <w:szCs w:val="22"/>
      </w:rPr>
      <w:t>Třebíz</w:t>
    </w:r>
    <w:r>
      <w:rPr>
        <w:rFonts w:ascii="Malgun Gothic Semilight" w:hAnsi="Malgun Gothic Semilight"/>
        <w:sz w:val="22"/>
        <w:szCs w:val="22"/>
      </w:rPr>
      <w:tab/>
    </w:r>
    <w:r>
      <w:rPr>
        <w:rFonts w:ascii="Malgun Gothic Semilight" w:hAnsi="Malgun Gothic Semilight"/>
        <w:sz w:val="22"/>
        <w:szCs w:val="22"/>
      </w:rPr>
      <w:tab/>
      <w:t xml:space="preserve">e-mail: skolka@trebiz.cz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9D"/>
    <w:rsid w:val="00846BAC"/>
    <w:rsid w:val="00923DCB"/>
    <w:rsid w:val="00E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  <w:rPr>
      <w:sz w:val="26"/>
      <w:szCs w:val="26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character" w:customStyle="1" w:styleId="ListLabel4">
    <w:name w:val="ListLabel 4"/>
    <w:qFormat/>
    <w:rPr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  <w:rPr>
      <w:sz w:val="26"/>
      <w:szCs w:val="26"/>
    </w:rPr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sz w:val="26"/>
      <w:szCs w:val="26"/>
    </w:rPr>
  </w:style>
  <w:style w:type="character" w:customStyle="1" w:styleId="ListLabel4">
    <w:name w:val="ListLabel 4"/>
    <w:qFormat/>
    <w:rPr>
      <w:sz w:val="26"/>
      <w:szCs w:val="2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verenec@centru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2018-05-30T10:18:00Z</cp:lastPrinted>
  <dcterms:created xsi:type="dcterms:W3CDTF">2018-06-12T15:18:00Z</dcterms:created>
  <dcterms:modified xsi:type="dcterms:W3CDTF">2018-06-12T15:18:00Z</dcterms:modified>
  <dc:language>cs-CZ</dc:language>
</cp:coreProperties>
</file>